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16E3" w14:textId="2D877BEE" w:rsidR="00AF4827" w:rsidRPr="00AA3C46" w:rsidRDefault="00AA3C46">
      <w:pPr>
        <w:rPr>
          <w:sz w:val="36"/>
          <w:szCs w:val="36"/>
        </w:rPr>
      </w:pPr>
      <w:r w:rsidRPr="00AA3C46">
        <w:rPr>
          <w:sz w:val="36"/>
          <w:szCs w:val="36"/>
        </w:rPr>
        <w:t xml:space="preserve">Forest Ridge HOA </w:t>
      </w:r>
      <w:r w:rsidR="00ED4C7E" w:rsidRPr="00AA3C46">
        <w:rPr>
          <w:sz w:val="36"/>
          <w:szCs w:val="36"/>
        </w:rPr>
        <w:t>Treasurer’s Report</w:t>
      </w:r>
      <w:r w:rsidRPr="00AA3C46">
        <w:rPr>
          <w:sz w:val="36"/>
          <w:szCs w:val="36"/>
        </w:rPr>
        <w:t xml:space="preserve"> for </w:t>
      </w:r>
      <w:r w:rsidR="001C54F5">
        <w:rPr>
          <w:sz w:val="36"/>
          <w:szCs w:val="36"/>
        </w:rPr>
        <w:t>March 2024</w:t>
      </w:r>
      <w:r w:rsidRPr="00AA3C46">
        <w:rPr>
          <w:sz w:val="36"/>
          <w:szCs w:val="36"/>
        </w:rPr>
        <w:t>:</w:t>
      </w:r>
    </w:p>
    <w:p w14:paraId="0F345462" w14:textId="77777777" w:rsidR="00ED4C7E" w:rsidRDefault="00ED4C7E"/>
    <w:p w14:paraId="0B027DFD" w14:textId="4BD89C2F" w:rsidR="00AA3C46" w:rsidRPr="00AA3C46" w:rsidRDefault="00AA3C46">
      <w:pPr>
        <w:rPr>
          <w:b/>
          <w:bCs/>
          <w:u w:val="single"/>
        </w:rPr>
      </w:pPr>
      <w:r w:rsidRPr="00AA3C46">
        <w:rPr>
          <w:b/>
          <w:bCs/>
          <w:u w:val="single"/>
        </w:rPr>
        <w:t>BALANCE SHEET</w:t>
      </w:r>
    </w:p>
    <w:p w14:paraId="43B1E8B9" w14:textId="2A747E0F" w:rsidR="00ED4C7E" w:rsidRDefault="00ED4C7E">
      <w:r>
        <w:t>The Balance Sheet indicates Total Liabilities and Equity at $</w:t>
      </w:r>
      <w:r w:rsidR="001C54F5">
        <w:t>106,826 end of month in February.</w:t>
      </w:r>
    </w:p>
    <w:p w14:paraId="3EC0AF3E" w14:textId="5695A99F" w:rsidR="00ED4C7E" w:rsidRDefault="00ED4C7E">
      <w:r>
        <w:t>If you remove the Accounts Receivable of $</w:t>
      </w:r>
      <w:r w:rsidR="001C54F5">
        <w:t>7889</w:t>
      </w:r>
      <w:r>
        <w:t xml:space="preserve"> it leaves the HOA with $</w:t>
      </w:r>
      <w:r w:rsidR="001C54F5">
        <w:t>98,937</w:t>
      </w:r>
      <w:r>
        <w:t xml:space="preserve"> </w:t>
      </w:r>
      <w:r w:rsidR="00394A74">
        <w:t>in</w:t>
      </w:r>
      <w:r>
        <w:t xml:space="preserve"> assets.</w:t>
      </w:r>
    </w:p>
    <w:p w14:paraId="7D484320" w14:textId="77777777" w:rsidR="001C54F5" w:rsidRDefault="001C54F5"/>
    <w:p w14:paraId="492CAE6F" w14:textId="130CCB44" w:rsidR="001C54F5" w:rsidRDefault="001C54F5">
      <w:r>
        <w:t xml:space="preserve">This is a </w:t>
      </w:r>
      <w:proofErr w:type="gramStart"/>
      <w:r>
        <w:t>draw down</w:t>
      </w:r>
      <w:proofErr w:type="gramEnd"/>
      <w:r>
        <w:t xml:space="preserve"> </w:t>
      </w:r>
      <w:proofErr w:type="gramStart"/>
      <w:r>
        <w:t>as a result of</w:t>
      </w:r>
      <w:proofErr w:type="gramEnd"/>
      <w:r>
        <w:t xml:space="preserve"> the 2</w:t>
      </w:r>
      <w:r w:rsidRPr="001C54F5">
        <w:rPr>
          <w:vertAlign w:val="superscript"/>
        </w:rPr>
        <w:t>nd</w:t>
      </w:r>
      <w:r>
        <w:t xml:space="preserve"> installment ($5,373) for the HOA signs on Clark Road, and normal ongoing expenses for the Association.</w:t>
      </w:r>
    </w:p>
    <w:p w14:paraId="35438095" w14:textId="77777777" w:rsidR="001C54F5" w:rsidRDefault="001C54F5"/>
    <w:p w14:paraId="53723F71" w14:textId="30CE7C00" w:rsidR="001C54F5" w:rsidRDefault="001C54F5">
      <w:r>
        <w:t xml:space="preserve">Association annual dues invoices were mailed to homeowners before the beginning of March. Approximately </w:t>
      </w:r>
      <w:r w:rsidR="00B4219D">
        <w:t xml:space="preserve">37% of homeowners </w:t>
      </w:r>
      <w:r w:rsidR="00AB0887">
        <w:t>have already</w:t>
      </w:r>
      <w:r w:rsidR="00B4219D">
        <w:t xml:space="preserve"> submitted payment. Late fees will be assessed for payments received after April 1</w:t>
      </w:r>
      <w:r w:rsidR="00B4219D" w:rsidRPr="00B4219D">
        <w:t>st</w:t>
      </w:r>
      <w:r w:rsidR="00B4219D">
        <w:t>.</w:t>
      </w:r>
    </w:p>
    <w:p w14:paraId="277CF861" w14:textId="77777777" w:rsidR="00AA3C46" w:rsidRDefault="00AA3C46"/>
    <w:p w14:paraId="2A30C298" w14:textId="3B397FED" w:rsidR="00585A27" w:rsidRDefault="00B4219D">
      <w:r>
        <w:t xml:space="preserve">We have two CD’s that are still held at State Bank of the Lakes. One matures </w:t>
      </w:r>
      <w:r w:rsidRPr="00B4219D">
        <w:t>04/27/2024</w:t>
      </w:r>
      <w:r>
        <w:t xml:space="preserve"> and the other at the beginning of next year. Those funds are to transfer to T</w:t>
      </w:r>
      <w:r w:rsidR="00CB57A1">
        <w:t>reasury Bills to achieve a better interest rate.</w:t>
      </w:r>
    </w:p>
    <w:p w14:paraId="3FFA0B01" w14:textId="4DC8C28E" w:rsidR="00AA3C46" w:rsidRDefault="00585A27">
      <w:r>
        <w:br/>
      </w:r>
      <w:r w:rsidR="00CB57A1">
        <w:t>T</w:t>
      </w:r>
      <w:r w:rsidR="00AA3C46">
        <w:t xml:space="preserve">arget </w:t>
      </w:r>
      <w:r w:rsidR="00AB0887">
        <w:t xml:space="preserve">average </w:t>
      </w:r>
      <w:r w:rsidR="00AA3C46">
        <w:t>balance in checking is $20,000.</w:t>
      </w:r>
    </w:p>
    <w:p w14:paraId="18A6830E" w14:textId="374C7686" w:rsidR="00AA3C46" w:rsidRDefault="00CB57A1">
      <w:r>
        <w:t>T</w:t>
      </w:r>
      <w:r w:rsidR="00AA3C46">
        <w:t xml:space="preserve">arget </w:t>
      </w:r>
      <w:r w:rsidR="00AB0887">
        <w:t xml:space="preserve">average </w:t>
      </w:r>
      <w:r w:rsidR="00AA3C46">
        <w:t>balance in savings is $5000.</w:t>
      </w:r>
    </w:p>
    <w:p w14:paraId="33D92246" w14:textId="77777777" w:rsidR="00AB0887" w:rsidRDefault="00AB0887"/>
    <w:p w14:paraId="4A427F0D" w14:textId="356F2061" w:rsidR="00AB0887" w:rsidRDefault="00AB0887">
      <w:r>
        <w:t xml:space="preserve">Based on current expenditures, and future budgeting for 2024, the checking balance is projected to be approximately $11,000 at </w:t>
      </w:r>
      <w:proofErr w:type="gramStart"/>
      <w:r>
        <w:t>end</w:t>
      </w:r>
      <w:proofErr w:type="gramEnd"/>
      <w:r>
        <w:t xml:space="preserve"> of year and in-line with plan.</w:t>
      </w:r>
    </w:p>
    <w:p w14:paraId="2DA46DAF" w14:textId="77777777" w:rsidR="00AA3C46" w:rsidRDefault="00AA3C46"/>
    <w:p w14:paraId="06CAE9AC" w14:textId="34C91F50" w:rsidR="007E2215" w:rsidRPr="00757236" w:rsidRDefault="00AA3C46">
      <w:pPr>
        <w:rPr>
          <w:b/>
          <w:bCs/>
          <w:u w:val="single"/>
        </w:rPr>
      </w:pPr>
      <w:r w:rsidRPr="00AA3C46">
        <w:rPr>
          <w:b/>
          <w:bCs/>
          <w:u w:val="single"/>
        </w:rPr>
        <w:t>PROFIT AND LOSS</w:t>
      </w:r>
    </w:p>
    <w:p w14:paraId="269D4A61" w14:textId="21068057" w:rsidR="007E2215" w:rsidRDefault="00757236">
      <w:r>
        <w:t>Unanticipated expense going forward:</w:t>
      </w:r>
    </w:p>
    <w:p w14:paraId="3082BAB4" w14:textId="0F6F1D71" w:rsidR="00AB0887" w:rsidRDefault="00757236" w:rsidP="00AB0887">
      <w:r>
        <w:t>As of May 31</w:t>
      </w:r>
      <w:r w:rsidRPr="00757236">
        <w:rPr>
          <w:vertAlign w:val="superscript"/>
        </w:rPr>
        <w:t>st</w:t>
      </w:r>
      <w:r>
        <w:t xml:space="preserve">, 2024, </w:t>
      </w:r>
      <w:proofErr w:type="spellStart"/>
      <w:r w:rsidR="00AB0887">
        <w:t>Quickbooks</w:t>
      </w:r>
      <w:proofErr w:type="spellEnd"/>
      <w:r w:rsidR="00AB0887">
        <w:t xml:space="preserve"> is moving to a subscription service typical of most </w:t>
      </w:r>
      <w:r w:rsidR="00AB0887">
        <w:t xml:space="preserve">applications. This was unexpected during the budgeting </w:t>
      </w:r>
      <w:r>
        <w:t>process and</w:t>
      </w:r>
      <w:r w:rsidR="00AB0887">
        <w:t xml:space="preserve"> will add an additional cost of approximately </w:t>
      </w:r>
      <w:r>
        <w:t>$</w:t>
      </w:r>
      <w:r w:rsidR="00AB0887">
        <w:t>30/month as the Association currently uses the desktop version that will no longer be supported.</w:t>
      </w:r>
    </w:p>
    <w:p w14:paraId="769BCC2C" w14:textId="5A6D9492" w:rsidR="008A538E" w:rsidRDefault="008A538E"/>
    <w:sectPr w:rsidR="008A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5F6E"/>
    <w:multiLevelType w:val="multilevel"/>
    <w:tmpl w:val="95D0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3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27"/>
    <w:rsid w:val="000F2234"/>
    <w:rsid w:val="00125A41"/>
    <w:rsid w:val="001952E7"/>
    <w:rsid w:val="001C54F5"/>
    <w:rsid w:val="001F6967"/>
    <w:rsid w:val="00394A74"/>
    <w:rsid w:val="00585A27"/>
    <w:rsid w:val="00702F3A"/>
    <w:rsid w:val="00757236"/>
    <w:rsid w:val="007E2215"/>
    <w:rsid w:val="008A538E"/>
    <w:rsid w:val="008F4C5A"/>
    <w:rsid w:val="00AA3C46"/>
    <w:rsid w:val="00AB0887"/>
    <w:rsid w:val="00AF4827"/>
    <w:rsid w:val="00B4219D"/>
    <w:rsid w:val="00B67CB3"/>
    <w:rsid w:val="00BC4CFC"/>
    <w:rsid w:val="00C25A63"/>
    <w:rsid w:val="00CB57A1"/>
    <w:rsid w:val="00D471BE"/>
    <w:rsid w:val="00E20A12"/>
    <w:rsid w:val="00ED4C7E"/>
    <w:rsid w:val="00F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C2F8"/>
  <w15:chartTrackingRefBased/>
  <w15:docId w15:val="{82A644F6-1051-46F2-8CE8-AB2F1C4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Simecek</dc:creator>
  <cp:keywords/>
  <dc:description/>
  <cp:lastModifiedBy>Kevin Simecek</cp:lastModifiedBy>
  <cp:revision>3</cp:revision>
  <dcterms:created xsi:type="dcterms:W3CDTF">2024-03-18T18:18:00Z</dcterms:created>
  <dcterms:modified xsi:type="dcterms:W3CDTF">2024-03-18T20:07:00Z</dcterms:modified>
</cp:coreProperties>
</file>